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color w:val="201f1e"/>
          <w:sz w:val="24"/>
          <w:szCs w:val="24"/>
        </w:rPr>
      </w:pPr>
      <w:bookmarkStart w:colFirst="0" w:colLast="0" w:name="_mf3bpivczcc0" w:id="0"/>
      <w:bookmarkEnd w:id="0"/>
      <w:r w:rsidDel="00000000" w:rsidR="00000000" w:rsidRPr="00000000">
        <w:rPr>
          <w:rFonts w:ascii="Times New Roman" w:cs="Times New Roman" w:eastAsia="Times New Roman" w:hAnsi="Times New Roman"/>
          <w:b w:val="1"/>
          <w:i w:val="1"/>
          <w:color w:val="201f1e"/>
          <w:sz w:val="36"/>
          <w:szCs w:val="36"/>
          <w:rtl w:val="0"/>
        </w:rPr>
        <w:t xml:space="preserve">Minutes of Meeting</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color w:val="201f1e"/>
          <w:sz w:val="24"/>
          <w:szCs w:val="24"/>
        </w:rPr>
      </w:pPr>
      <w:bookmarkStart w:colFirst="0" w:colLast="0" w:name="_8p39ygpdr8m9" w:id="1"/>
      <w:bookmarkEnd w:id="1"/>
      <w:r w:rsidDel="00000000" w:rsidR="00000000" w:rsidRPr="00000000">
        <w:rPr>
          <w:rFonts w:ascii="Times New Roman" w:cs="Times New Roman" w:eastAsia="Times New Roman" w:hAnsi="Times New Roman"/>
          <w:color w:val="201f1e"/>
          <w:sz w:val="24"/>
          <w:szCs w:val="24"/>
          <w:rtl w:val="0"/>
        </w:rPr>
        <w:t xml:space="preserve">The board meeting for the Anderson Conservation District was held on </w:t>
      </w:r>
      <w:r w:rsidDel="00000000" w:rsidR="00000000" w:rsidRPr="00000000">
        <w:rPr>
          <w:rFonts w:ascii="Times New Roman" w:cs="Times New Roman" w:eastAsia="Times New Roman" w:hAnsi="Times New Roman"/>
          <w:b w:val="1"/>
          <w:color w:val="201f1e"/>
          <w:sz w:val="24"/>
          <w:szCs w:val="24"/>
          <w:rtl w:val="0"/>
        </w:rPr>
        <w:t xml:space="preserve">Friday, June 13, 2025,</w:t>
      </w:r>
      <w:r w:rsidDel="00000000" w:rsidR="00000000" w:rsidRPr="00000000">
        <w:rPr>
          <w:rFonts w:ascii="Times New Roman" w:cs="Times New Roman" w:eastAsia="Times New Roman" w:hAnsi="Times New Roman"/>
          <w:color w:val="201f1e"/>
          <w:sz w:val="24"/>
          <w:szCs w:val="24"/>
          <w:rtl w:val="0"/>
        </w:rPr>
        <w:t xml:space="preserve"> at 8:30 a.m. at the USDA Service Center, 1521 Pearman Dairy Road, Anderson, SC.</w:t>
      </w:r>
    </w:p>
    <w:p w:rsidR="00000000" w:rsidDel="00000000" w:rsidP="00000000" w:rsidRDefault="00000000" w:rsidRPr="00000000" w14:paraId="00000003">
      <w:pPr>
        <w:tabs>
          <w:tab w:val="left" w:leader="none" w:pos="5760"/>
        </w:tabs>
        <w:spacing w:after="0" w:line="240" w:lineRule="auto"/>
        <w:rPr>
          <w:rFonts w:ascii="Times New Roman" w:cs="Times New Roman" w:eastAsia="Times New Roman" w:hAnsi="Times New Roman"/>
          <w:color w:val="201f1e"/>
          <w:sz w:val="24"/>
          <w:szCs w:val="24"/>
          <w:u w:val="single"/>
        </w:rPr>
      </w:pPr>
      <w:r w:rsidDel="00000000" w:rsidR="00000000" w:rsidRPr="00000000">
        <w:rPr>
          <w:rtl w:val="0"/>
        </w:rPr>
      </w:r>
    </w:p>
    <w:p w:rsidR="00000000" w:rsidDel="00000000" w:rsidP="00000000" w:rsidRDefault="00000000" w:rsidRPr="00000000" w14:paraId="00000004">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b w:val="1"/>
          <w:color w:val="201f1e"/>
          <w:sz w:val="24"/>
          <w:szCs w:val="24"/>
          <w:u w:val="single"/>
          <w:rtl w:val="0"/>
        </w:rPr>
        <w:t xml:space="preserve">Commissioners Present</w:t>
      </w:r>
      <w:r w:rsidDel="00000000" w:rsidR="00000000" w:rsidRPr="00000000">
        <w:rPr>
          <w:rFonts w:ascii="Times New Roman" w:cs="Times New Roman" w:eastAsia="Times New Roman" w:hAnsi="Times New Roman"/>
          <w:b w:val="1"/>
          <w:color w:val="201f1e"/>
          <w:sz w:val="24"/>
          <w:szCs w:val="24"/>
          <w:rtl w:val="0"/>
        </w:rPr>
        <w:t xml:space="preserve">                </w:t>
      </w:r>
      <w:r w:rsidDel="00000000" w:rsidR="00000000" w:rsidRPr="00000000">
        <w:rPr>
          <w:rFonts w:ascii="Times New Roman" w:cs="Times New Roman" w:eastAsia="Times New Roman" w:hAnsi="Times New Roman"/>
          <w:b w:val="1"/>
          <w:color w:val="201f1e"/>
          <w:sz w:val="24"/>
          <w:szCs w:val="24"/>
          <w:u w:val="single"/>
          <w:rtl w:val="0"/>
        </w:rPr>
        <w:t xml:space="preserve">Absent</w:t>
      </w:r>
      <w:r w:rsidDel="00000000" w:rsidR="00000000" w:rsidRPr="00000000">
        <w:rPr>
          <w:rFonts w:ascii="Times New Roman" w:cs="Times New Roman" w:eastAsia="Times New Roman" w:hAnsi="Times New Roman"/>
          <w:b w:val="1"/>
          <w:color w:val="201f1e"/>
          <w:sz w:val="24"/>
          <w:szCs w:val="24"/>
          <w:rtl w:val="0"/>
        </w:rPr>
        <w:t xml:space="preserve">                                          </w:t>
      </w:r>
      <w:r w:rsidDel="00000000" w:rsidR="00000000" w:rsidRPr="00000000">
        <w:rPr>
          <w:rFonts w:ascii="Times New Roman" w:cs="Times New Roman" w:eastAsia="Times New Roman" w:hAnsi="Times New Roman"/>
          <w:b w:val="1"/>
          <w:color w:val="201f1e"/>
          <w:sz w:val="24"/>
          <w:szCs w:val="24"/>
          <w:u w:val="single"/>
          <w:rtl w:val="0"/>
        </w:rPr>
        <w:t xml:space="preserve">Others Present                             </w:t>
      </w:r>
      <w:r w:rsidDel="00000000" w:rsidR="00000000" w:rsidRPr="00000000">
        <w:rPr>
          <w:rtl w:val="0"/>
        </w:rPr>
      </w:r>
    </w:p>
    <w:tbl>
      <w:tblPr>
        <w:tblStyle w:val="Table1"/>
        <w:tblW w:w="10155.0" w:type="dxa"/>
        <w:jc w:val="left"/>
        <w:tblInd w:w="-123.0" w:type="dxa"/>
        <w:tblLayout w:type="fixed"/>
        <w:tblLook w:val="0000"/>
      </w:tblPr>
      <w:tblGrid>
        <w:gridCol w:w="3360"/>
        <w:gridCol w:w="3270"/>
        <w:gridCol w:w="3525"/>
        <w:tblGridChange w:id="0">
          <w:tblGrid>
            <w:gridCol w:w="3360"/>
            <w:gridCol w:w="3270"/>
            <w:gridCol w:w="3525"/>
          </w:tblGrid>
        </w:tblGridChange>
      </w:tblGrid>
      <w:tr>
        <w:trPr>
          <w:cantSplit w:val="0"/>
          <w:trHeight w:val="260" w:hRule="atLeast"/>
          <w:tblHeader w:val="0"/>
        </w:trPr>
        <w:tc>
          <w:tcPr/>
          <w:p w:rsidR="00000000" w:rsidDel="00000000" w:rsidP="00000000" w:rsidRDefault="00000000" w:rsidRPr="00000000" w14:paraId="00000005">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Tom Garrison</w:t>
            </w:r>
          </w:p>
        </w:tc>
        <w:tc>
          <w:tcPr/>
          <w:p w:rsidR="00000000" w:rsidDel="00000000" w:rsidP="00000000" w:rsidRDefault="00000000" w:rsidRPr="00000000" w14:paraId="00000006">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Jay Copelan</w:t>
            </w:r>
          </w:p>
        </w:tc>
        <w:tc>
          <w:tcPr/>
          <w:p w:rsidR="00000000" w:rsidDel="00000000" w:rsidP="00000000" w:rsidRDefault="00000000" w:rsidRPr="00000000" w14:paraId="00000007">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Brian Stoddard, NRCS</w:t>
            </w:r>
          </w:p>
        </w:tc>
      </w:tr>
      <w:tr>
        <w:trPr>
          <w:cantSplit w:val="0"/>
          <w:trHeight w:val="260" w:hRule="atLeast"/>
          <w:tblHeader w:val="0"/>
        </w:trPr>
        <w:tc>
          <w:tcPr/>
          <w:p w:rsidR="00000000" w:rsidDel="00000000" w:rsidP="00000000" w:rsidRDefault="00000000" w:rsidRPr="00000000" w14:paraId="00000008">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Van James</w:t>
            </w:r>
          </w:p>
        </w:tc>
        <w:tc>
          <w:tcPr/>
          <w:p w:rsidR="00000000" w:rsidDel="00000000" w:rsidP="00000000" w:rsidRDefault="00000000" w:rsidRPr="00000000" w14:paraId="00000009">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Alex Kostik</w:t>
            </w:r>
          </w:p>
        </w:tc>
        <w:tc>
          <w:tcPr/>
          <w:p w:rsidR="00000000" w:rsidDel="00000000" w:rsidP="00000000" w:rsidRDefault="00000000" w:rsidRPr="00000000" w14:paraId="0000000A">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Pamela Richey, ASWCD</w:t>
            </w:r>
          </w:p>
        </w:tc>
      </w:tr>
      <w:tr>
        <w:trPr>
          <w:cantSplit w:val="0"/>
          <w:trHeight w:val="260" w:hRule="atLeast"/>
          <w:tblHeader w:val="0"/>
        </w:trPr>
        <w:tc>
          <w:tcPr/>
          <w:p w:rsidR="00000000" w:rsidDel="00000000" w:rsidP="00000000" w:rsidRDefault="00000000" w:rsidRPr="00000000" w14:paraId="0000000B">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Art Garrison</w:t>
            </w:r>
          </w:p>
        </w:tc>
        <w:tc>
          <w:tcPr/>
          <w:p w:rsidR="00000000" w:rsidDel="00000000" w:rsidP="00000000" w:rsidRDefault="00000000" w:rsidRPr="00000000" w14:paraId="0000000C">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0D">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Ann Marie Pauley, ASWCD</w:t>
            </w:r>
          </w:p>
        </w:tc>
      </w:tr>
      <w:tr>
        <w:trPr>
          <w:cantSplit w:val="0"/>
          <w:trHeight w:val="260" w:hRule="atLeast"/>
          <w:tblHeader w:val="0"/>
        </w:trPr>
        <w:tc>
          <w:tcPr/>
          <w:p w:rsidR="00000000" w:rsidDel="00000000" w:rsidP="00000000" w:rsidRDefault="00000000" w:rsidRPr="00000000" w14:paraId="0000000E">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0F">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10">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Katie Hoffman, SCDNR</w:t>
            </w:r>
          </w:p>
        </w:tc>
      </w:tr>
      <w:tr>
        <w:trPr>
          <w:cantSplit w:val="0"/>
          <w:trHeight w:val="260" w:hRule="atLeast"/>
          <w:tblHeader w:val="0"/>
        </w:trPr>
        <w:tc>
          <w:tcPr/>
          <w:p w:rsidR="00000000" w:rsidDel="00000000" w:rsidP="00000000" w:rsidRDefault="00000000" w:rsidRPr="00000000" w14:paraId="00000011">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12">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13">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Erico Mattos, Soli Organic</w:t>
            </w:r>
          </w:p>
        </w:tc>
      </w:tr>
    </w:tbl>
    <w:p w:rsidR="00000000" w:rsidDel="00000000" w:rsidP="00000000" w:rsidRDefault="00000000" w:rsidRPr="00000000" w14:paraId="00000014">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15">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Commissioner Tom Garrison called the meeting to order at 8:44 a.m.</w:t>
      </w:r>
    </w:p>
    <w:p w:rsidR="00000000" w:rsidDel="00000000" w:rsidP="00000000" w:rsidRDefault="00000000" w:rsidRPr="00000000" w14:paraId="00000016">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17">
      <w:pPr>
        <w:tabs>
          <w:tab w:val="left" w:leader="none" w:pos="5760"/>
        </w:tabs>
        <w:spacing w:after="0" w:line="240" w:lineRule="auto"/>
        <w:rPr>
          <w:rFonts w:ascii="Times New Roman" w:cs="Times New Roman" w:eastAsia="Times New Roman" w:hAnsi="Times New Roman"/>
          <w:b w:val="1"/>
          <w:color w:val="201f1e"/>
          <w:sz w:val="24"/>
          <w:szCs w:val="24"/>
        </w:rPr>
      </w:pPr>
      <w:r w:rsidDel="00000000" w:rsidR="00000000" w:rsidRPr="00000000">
        <w:rPr>
          <w:rFonts w:ascii="Times New Roman" w:cs="Times New Roman" w:eastAsia="Times New Roman" w:hAnsi="Times New Roman"/>
          <w:b w:val="1"/>
          <w:color w:val="201f1e"/>
          <w:sz w:val="24"/>
          <w:szCs w:val="24"/>
          <w:rtl w:val="0"/>
        </w:rPr>
        <w:t xml:space="preserve">The Board reviewed the minutes from May 2025. Commissioner James made a motion to accept the minutes with corrections, seconded by Commissioner Art Garrison, all approved.</w:t>
      </w:r>
    </w:p>
    <w:p w:rsidR="00000000" w:rsidDel="00000000" w:rsidP="00000000" w:rsidRDefault="00000000" w:rsidRPr="00000000" w14:paraId="00000018">
      <w:pPr>
        <w:tabs>
          <w:tab w:val="left" w:leader="none" w:pos="5760"/>
        </w:tabs>
        <w:spacing w:after="0" w:line="240" w:lineRule="auto"/>
        <w:rPr>
          <w:rFonts w:ascii="Times New Roman" w:cs="Times New Roman" w:eastAsia="Times New Roman" w:hAnsi="Times New Roman"/>
          <w:b w:val="1"/>
          <w:color w:val="201f1e"/>
          <w:sz w:val="24"/>
          <w:szCs w:val="24"/>
        </w:rPr>
      </w:pPr>
      <w:r w:rsidDel="00000000" w:rsidR="00000000" w:rsidRPr="00000000">
        <w:rPr>
          <w:rtl w:val="0"/>
        </w:rPr>
      </w:r>
    </w:p>
    <w:p w:rsidR="00000000" w:rsidDel="00000000" w:rsidP="00000000" w:rsidRDefault="00000000" w:rsidRPr="00000000" w14:paraId="00000019">
      <w:pPr>
        <w:tabs>
          <w:tab w:val="left" w:leader="none" w:pos="5760"/>
        </w:tabs>
        <w:spacing w:after="0" w:line="240" w:lineRule="auto"/>
        <w:rPr>
          <w:rFonts w:ascii="Times New Roman" w:cs="Times New Roman" w:eastAsia="Times New Roman" w:hAnsi="Times New Roman"/>
          <w:b w:val="1"/>
          <w:color w:val="201f1e"/>
          <w:sz w:val="24"/>
          <w:szCs w:val="24"/>
          <w:u w:val="single"/>
        </w:rPr>
      </w:pPr>
      <w:r w:rsidDel="00000000" w:rsidR="00000000" w:rsidRPr="00000000">
        <w:rPr>
          <w:rFonts w:ascii="Times New Roman" w:cs="Times New Roman" w:eastAsia="Times New Roman" w:hAnsi="Times New Roman"/>
          <w:b w:val="1"/>
          <w:color w:val="201f1e"/>
          <w:sz w:val="24"/>
          <w:szCs w:val="24"/>
          <w:u w:val="single"/>
          <w:rtl w:val="0"/>
        </w:rPr>
        <w:t xml:space="preserve">Financial Report</w:t>
      </w:r>
    </w:p>
    <w:p w:rsidR="00000000" w:rsidDel="00000000" w:rsidP="00000000" w:rsidRDefault="00000000" w:rsidRPr="00000000" w14:paraId="0000001A">
      <w:pPr>
        <w:tabs>
          <w:tab w:val="left" w:leader="none" w:pos="57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1f1e"/>
          <w:sz w:val="24"/>
          <w:szCs w:val="24"/>
          <w:rtl w:val="0"/>
        </w:rPr>
        <w:t xml:space="preserve">The Board </w:t>
      </w:r>
      <w:r w:rsidDel="00000000" w:rsidR="00000000" w:rsidRPr="00000000">
        <w:rPr>
          <w:rFonts w:ascii="Times New Roman" w:cs="Times New Roman" w:eastAsia="Times New Roman" w:hAnsi="Times New Roman"/>
          <w:sz w:val="24"/>
          <w:szCs w:val="24"/>
          <w:rtl w:val="0"/>
        </w:rPr>
        <w:t xml:space="preserve">reviewed the May 2025 financial report. The financial report was taken as information.</w:t>
      </w:r>
    </w:p>
    <w:p w:rsidR="00000000" w:rsidDel="00000000" w:rsidP="00000000" w:rsidRDefault="00000000" w:rsidRPr="00000000" w14:paraId="0000001B">
      <w:pPr>
        <w:tabs>
          <w:tab w:val="left" w:leader="none" w:pos="57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voted and approved several financial decisions. A motion was made by Commissioner James to pay for an annual Amazon Prime membership to save on shipping costs due to the amount of ordering towards grant programs, pay the worker’s comp invoice of $436.99 which is over the budgeted amount, and to vote for the 2025-2026 budget via email once the county awards funds, seconded by Commissioner Art Garrison, all approved. A motion was made by Commissioner Art Garrison to pay for the no-till drill in full to Pickens County SWCD and for the repairs for it by STEC from the Countybank Money Market account with all net profits from rentals being returned to that same account until the funds are returned, seconded by Commissioner James, all approved. The Board will present the check to Pickens County SWCD at their annual appreciation breakfast on July 9, 2025.</w:t>
      </w:r>
    </w:p>
    <w:p w:rsidR="00000000" w:rsidDel="00000000" w:rsidP="00000000" w:rsidRDefault="00000000" w:rsidRPr="00000000" w14:paraId="0000001C">
      <w:pPr>
        <w:tabs>
          <w:tab w:val="left" w:leader="none" w:pos="576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tabs>
          <w:tab w:val="left" w:leader="none" w:pos="720"/>
          <w:tab w:val="left" w:leader="none" w:pos="5760"/>
        </w:tabs>
        <w:spacing w:after="0"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Current Business</w:t>
      </w:r>
    </w:p>
    <w:p w:rsidR="00000000" w:rsidDel="00000000" w:rsidP="00000000" w:rsidRDefault="00000000" w:rsidRPr="00000000" w14:paraId="0000001E">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District employee reports were provided in binders.</w:t>
      </w:r>
    </w:p>
    <w:p w:rsidR="00000000" w:rsidDel="00000000" w:rsidP="00000000" w:rsidRDefault="00000000" w:rsidRPr="00000000" w14:paraId="0000001F">
      <w:pPr>
        <w:tabs>
          <w:tab w:val="left" w:leader="none" w:pos="576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SC Commissioner’s School for Agriculture Scholarship</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There was 1 application for sponsorship received. A motion was made by Commissioner James to pay a partial sponsorship of $350 to the applicant, Tate Sargent and to contribute $250 as a general donation to the school, seconded by Commissioner Art Garrison, all approved.</w:t>
      </w:r>
    </w:p>
    <w:p w:rsidR="00000000" w:rsidDel="00000000" w:rsidP="00000000" w:rsidRDefault="00000000" w:rsidRPr="00000000" w14:paraId="00000021">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Kinder-Morgan Grant</w:t>
      </w:r>
      <w:r w:rsidDel="00000000" w:rsidR="00000000" w:rsidRPr="00000000">
        <w:rPr>
          <w:rFonts w:ascii="Times New Roman" w:cs="Times New Roman" w:eastAsia="Times New Roman" w:hAnsi="Times New Roman"/>
          <w:sz w:val="24"/>
          <w:szCs w:val="24"/>
          <w:rtl w:val="0"/>
        </w:rPr>
        <w:t xml:space="preserve"> – The report on the finished streambank restoration project was shared. There were 5 area SWCD employees, 2 ASWCD commissioners, and the homeowner. It was a very successful workshop. The next grant application closes on August 15, 2025. Once the application is completed, it will be shared with the Board for review before final submitting.</w:t>
      </w:r>
    </w:p>
    <w:p w:rsidR="00000000" w:rsidDel="00000000" w:rsidP="00000000" w:rsidRDefault="00000000" w:rsidRPr="00000000" w14:paraId="00000022">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Seed Library Update</w:t>
      </w:r>
      <w:r w:rsidDel="00000000" w:rsidR="00000000" w:rsidRPr="00000000">
        <w:rPr>
          <w:rFonts w:ascii="Times New Roman" w:cs="Times New Roman" w:eastAsia="Times New Roman" w:hAnsi="Times New Roman"/>
          <w:sz w:val="24"/>
          <w:szCs w:val="24"/>
          <w:rtl w:val="0"/>
        </w:rPr>
        <w:t xml:space="preserve"> - Ann Marie is still inventorying the spring stock after closing the library. The stock seems to be fairly accurate to the spreadsheet. The Fall Library will open on July 7, 2025. We will move forward with holding 1 library program per month so that the program schedule is not too loaded.</w:t>
      </w:r>
    </w:p>
    <w:p w:rsidR="00000000" w:rsidDel="00000000" w:rsidP="00000000" w:rsidRDefault="00000000" w:rsidRPr="00000000" w14:paraId="00000023">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Programs Update</w:t>
      </w:r>
      <w:r w:rsidDel="00000000" w:rsidR="00000000" w:rsidRPr="00000000">
        <w:rPr>
          <w:rFonts w:ascii="Times New Roman" w:cs="Times New Roman" w:eastAsia="Times New Roman" w:hAnsi="Times New Roman"/>
          <w:sz w:val="24"/>
          <w:szCs w:val="24"/>
          <w:rtl w:val="0"/>
        </w:rPr>
        <w:t xml:space="preserve"> - Ann Marie held 4 education programs during the month, 2 green steps informational meetings, and attended 6 events.</w:t>
      </w:r>
    </w:p>
    <w:p w:rsidR="00000000" w:rsidDel="00000000" w:rsidP="00000000" w:rsidRDefault="00000000" w:rsidRPr="00000000" w14:paraId="00000025">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Upcoming Programs</w:t>
      </w:r>
      <w:r w:rsidDel="00000000" w:rsidR="00000000" w:rsidRPr="00000000">
        <w:rPr>
          <w:rFonts w:ascii="Times New Roman" w:cs="Times New Roman" w:eastAsia="Times New Roman" w:hAnsi="Times New Roman"/>
          <w:sz w:val="24"/>
          <w:szCs w:val="24"/>
          <w:rtl w:val="0"/>
        </w:rPr>
        <w:t xml:space="preserve"> - The Rain Barrel Sale is open through the end of July with a rain barrel program at the main library on June 26th. Ann Marie will be attending the Anderson Farmer’s Market every Thursday in July. There are several education programs during the month of June, as well as she will be attending the EEASC conference and the SC AAS training during the month. The next quarterly trash pickup is scheduled for June 27th.</w:t>
      </w:r>
    </w:p>
    <w:p w:rsidR="00000000" w:rsidDel="00000000" w:rsidP="00000000" w:rsidRDefault="00000000" w:rsidRPr="00000000" w14:paraId="00000026">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SCDNR Updates</w:t>
      </w:r>
      <w:r w:rsidDel="00000000" w:rsidR="00000000" w:rsidRPr="00000000">
        <w:rPr>
          <w:rFonts w:ascii="Times New Roman" w:cs="Times New Roman" w:eastAsia="Times New Roman" w:hAnsi="Times New Roman"/>
          <w:sz w:val="24"/>
          <w:szCs w:val="24"/>
          <w:rtl w:val="0"/>
        </w:rPr>
        <w:t xml:space="preserve"> - Katie Hoffman shared information on the May reports from SCDNR. The West Piedmont Area meeting will be held in Greenwood this year and will be around the third week of August. We discussed the training modules and how we can start working on those to complete.</w:t>
      </w:r>
    </w:p>
    <w:p w:rsidR="00000000" w:rsidDel="00000000" w:rsidP="00000000" w:rsidRDefault="00000000" w:rsidRPr="00000000" w14:paraId="00000027">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Erico Mattos with Soli Organic came to share about the company, an indoor organic grower, located in Anderson County. They currently have 8,000 lbs. of organic soil that they are paying to be disposed of daily. They are interested in partnerships and resources to donate this organic matter within the county. The District will follow up with Eric to see about a tour of the facility and work to get contacts for them to reach out to and how we can help with getting the word out.</w:t>
      </w:r>
    </w:p>
    <w:p w:rsidR="00000000" w:rsidDel="00000000" w:rsidP="00000000" w:rsidRDefault="00000000" w:rsidRPr="00000000" w14:paraId="00000029">
      <w:pP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tabs>
          <w:tab w:val="right" w:leader="none" w:pos="360"/>
        </w:tabs>
        <w:spacing w:after="0" w:line="240" w:lineRule="auto"/>
        <w:rPr>
          <w:rFonts w:ascii="Times New Roman" w:cs="Times New Roman" w:eastAsia="Times New Roman" w:hAnsi="Times New Roman"/>
          <w:b w:val="1"/>
          <w:color w:val="201f1e"/>
          <w:sz w:val="24"/>
          <w:szCs w:val="24"/>
          <w:u w:val="single"/>
        </w:rPr>
      </w:pPr>
      <w:r w:rsidDel="00000000" w:rsidR="00000000" w:rsidRPr="00000000">
        <w:rPr>
          <w:rFonts w:ascii="Times New Roman" w:cs="Times New Roman" w:eastAsia="Times New Roman" w:hAnsi="Times New Roman"/>
          <w:b w:val="1"/>
          <w:color w:val="201f1e"/>
          <w:sz w:val="24"/>
          <w:szCs w:val="24"/>
          <w:u w:val="single"/>
          <w:rtl w:val="0"/>
        </w:rPr>
        <w:t xml:space="preserve">NRCS Report</w:t>
      </w:r>
    </w:p>
    <w:p w:rsidR="00000000" w:rsidDel="00000000" w:rsidP="00000000" w:rsidRDefault="00000000" w:rsidRPr="00000000" w14:paraId="0000002B">
      <w:pP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Brian Stoddard provided a written NRCS report.</w:t>
      </w:r>
    </w:p>
    <w:p w:rsidR="00000000" w:rsidDel="00000000" w:rsidP="00000000" w:rsidRDefault="00000000" w:rsidRPr="00000000" w14:paraId="0000002C">
      <w:pPr>
        <w:tabs>
          <w:tab w:val="right" w:leader="none" w:pos="360"/>
        </w:tabs>
        <w:spacing w:after="0" w:line="240" w:lineRule="auto"/>
        <w:rPr>
          <w:rFonts w:ascii="Times New Roman" w:cs="Times New Roman" w:eastAsia="Times New Roman" w:hAnsi="Times New Roman"/>
          <w:b w:val="1"/>
          <w:color w:val="201f1e"/>
          <w:sz w:val="24"/>
          <w:szCs w:val="24"/>
          <w:u w:val="single"/>
        </w:rPr>
      </w:pPr>
      <w:r w:rsidDel="00000000" w:rsidR="00000000" w:rsidRPr="00000000">
        <w:rPr>
          <w:rtl w:val="0"/>
        </w:rPr>
      </w:r>
    </w:p>
    <w:p w:rsidR="00000000" w:rsidDel="00000000" w:rsidP="00000000" w:rsidRDefault="00000000" w:rsidRPr="00000000" w14:paraId="0000002D">
      <w:pP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b w:val="1"/>
          <w:color w:val="201f1e"/>
          <w:sz w:val="24"/>
          <w:szCs w:val="24"/>
          <w:rtl w:val="0"/>
        </w:rPr>
        <w:t xml:space="preserve">Public Comment: </w:t>
      </w:r>
      <w:r w:rsidDel="00000000" w:rsidR="00000000" w:rsidRPr="00000000">
        <w:rPr>
          <w:rFonts w:ascii="Times New Roman" w:cs="Times New Roman" w:eastAsia="Times New Roman" w:hAnsi="Times New Roman"/>
          <w:color w:val="201f1e"/>
          <w:sz w:val="24"/>
          <w:szCs w:val="24"/>
          <w:rtl w:val="0"/>
        </w:rPr>
        <w:t xml:space="preserve">No comments</w:t>
      </w:r>
    </w:p>
    <w:p w:rsidR="00000000" w:rsidDel="00000000" w:rsidP="00000000" w:rsidRDefault="00000000" w:rsidRPr="00000000" w14:paraId="0000002E">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2F">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bookmarkStart w:colFirst="0" w:colLast="0" w:name="_bls1udu612x6" w:id="2"/>
      <w:bookmarkEnd w:id="2"/>
      <w:r w:rsidDel="00000000" w:rsidR="00000000" w:rsidRPr="00000000">
        <w:rPr>
          <w:rFonts w:ascii="Times New Roman" w:cs="Times New Roman" w:eastAsia="Times New Roman" w:hAnsi="Times New Roman"/>
          <w:sz w:val="24"/>
          <w:szCs w:val="24"/>
          <w:rtl w:val="0"/>
        </w:rPr>
        <w:t xml:space="preserve">A motion to adjourn the meeting at 10:02 a.m. was made by Commissioner James, seconded by</w:t>
      </w:r>
      <w:r w:rsidDel="00000000" w:rsidR="00000000" w:rsidRPr="00000000">
        <w:rPr>
          <w:rFonts w:ascii="Times New Roman" w:cs="Times New Roman" w:eastAsia="Times New Roman" w:hAnsi="Times New Roman"/>
          <w:color w:val="201f1e"/>
          <w:sz w:val="24"/>
          <w:szCs w:val="24"/>
          <w:rtl w:val="0"/>
        </w:rPr>
        <w:t xml:space="preserve"> Commissioner Art Garrison, none opposed. </w:t>
      </w:r>
    </w:p>
    <w:p w:rsidR="00000000" w:rsidDel="00000000" w:rsidP="00000000" w:rsidRDefault="00000000" w:rsidRPr="00000000" w14:paraId="00000030">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1">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The </w:t>
      </w:r>
      <w:r w:rsidDel="00000000" w:rsidR="00000000" w:rsidRPr="00000000">
        <w:rPr>
          <w:rFonts w:ascii="Times New Roman" w:cs="Times New Roman" w:eastAsia="Times New Roman" w:hAnsi="Times New Roman"/>
          <w:b w:val="1"/>
          <w:color w:val="201f1e"/>
          <w:sz w:val="24"/>
          <w:szCs w:val="24"/>
          <w:u w:val="single"/>
          <w:rtl w:val="0"/>
        </w:rPr>
        <w:t xml:space="preserve">next meeting will be August 8, 2025, at 8:30 a.m.</w:t>
      </w:r>
      <w:r w:rsidDel="00000000" w:rsidR="00000000" w:rsidRPr="00000000">
        <w:rPr>
          <w:rFonts w:ascii="Times New Roman" w:cs="Times New Roman" w:eastAsia="Times New Roman" w:hAnsi="Times New Roman"/>
          <w:color w:val="201f1e"/>
          <w:sz w:val="24"/>
          <w:szCs w:val="24"/>
          <w:rtl w:val="0"/>
        </w:rPr>
        <w:t xml:space="preserve"> at the USDA Service Center.</w:t>
      </w:r>
    </w:p>
    <w:p w:rsidR="00000000" w:rsidDel="00000000" w:rsidP="00000000" w:rsidRDefault="00000000" w:rsidRPr="00000000" w14:paraId="00000032">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3">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4">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Respectfully submitted,</w:t>
      </w:r>
    </w:p>
    <w:p w:rsidR="00000000" w:rsidDel="00000000" w:rsidP="00000000" w:rsidRDefault="00000000" w:rsidRPr="00000000" w14:paraId="00000035">
      <w:pPr>
        <w:tabs>
          <w:tab w:val="left" w:leader="none" w:pos="720"/>
          <w:tab w:val="left" w:leader="none" w:pos="5760"/>
        </w:tabs>
        <w:spacing w:after="0" w:line="240" w:lineRule="auto"/>
        <w:rPr>
          <w:rFonts w:ascii="Times New Roman" w:cs="Times New Roman" w:eastAsia="Times New Roman" w:hAnsi="Times New Roman"/>
          <w:color w:val="201f1e"/>
          <w:sz w:val="24"/>
          <w:szCs w:val="24"/>
        </w:rPr>
      </w:pPr>
      <w:bookmarkStart w:colFirst="0" w:colLast="0" w:name="_5vte23bg3qsm" w:id="3"/>
      <w:bookmarkEnd w:id="3"/>
      <w:r w:rsidDel="00000000" w:rsidR="00000000" w:rsidRPr="00000000">
        <w:rPr>
          <w:rFonts w:ascii="Times New Roman" w:cs="Times New Roman" w:eastAsia="Times New Roman" w:hAnsi="Times New Roman"/>
          <w:color w:val="201f1e"/>
          <w:sz w:val="24"/>
          <w:szCs w:val="24"/>
          <w:rtl w:val="0"/>
        </w:rPr>
        <w:t xml:space="preserve">Pamela Richey, District Manager</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20" w:top="72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spacing w:after="0" w:line="240" w:lineRule="auto"/>
      <w:ind w:right="-720"/>
      <w:jc w:val="center"/>
      <w:rPr>
        <w:b w:val="1"/>
        <w:color w:val="8eaadb"/>
        <w:sz w:val="15"/>
        <w:szCs w:val="15"/>
      </w:rPr>
    </w:pPr>
    <w:r w:rsidDel="00000000" w:rsidR="00000000" w:rsidRPr="00000000">
      <w:rPr>
        <w:b w:val="1"/>
        <w:color w:val="8eaadb"/>
        <w:sz w:val="15"/>
        <w:szCs w:val="15"/>
        <w:rtl w:val="0"/>
      </w:rPr>
      <w:t xml:space="preserve">1521 Pearman Dairy Road, Anderson, SC 29625  ▪  Phone (864) 844-8215  ▪  Fax (855) 551-0108  ▪  andersonswcd@live.com  ▪  www.andersonswcd.org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tabs>
        <w:tab w:val="center" w:leader="none" w:pos="5400"/>
      </w:tabs>
      <w:spacing w:after="0" w:line="240" w:lineRule="auto"/>
      <w:jc w:val="center"/>
      <w:rPr/>
    </w:pPr>
    <w:r w:rsidDel="00000000" w:rsidR="00000000" w:rsidRPr="00000000">
      <w:rPr>
        <w:b w:val="1"/>
        <w:color w:val="949100"/>
        <w:sz w:val="32"/>
        <w:szCs w:val="32"/>
      </w:rPr>
      <w:drawing>
        <wp:inline distB="0" distT="0" distL="114300" distR="114300">
          <wp:extent cx="3157855" cy="117983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57855" cy="11798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