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before="240" w:line="240" w:lineRule="auto"/>
        <w:ind w:left="2" w:hanging="4"/>
        <w:jc w:val="center"/>
        <w:rPr>
          <w:color w:val="949100"/>
          <w:sz w:val="36"/>
          <w:szCs w:val="36"/>
        </w:rPr>
      </w:pPr>
      <w:r w:rsidDel="00000000" w:rsidR="00000000" w:rsidRPr="00000000">
        <w:rPr>
          <w:color w:val="949100"/>
          <w:sz w:val="36"/>
          <w:szCs w:val="36"/>
        </w:rPr>
        <w:drawing>
          <wp:inline distB="114300" distT="114300" distL="114300" distR="114300">
            <wp:extent cx="3981450" cy="1483285"/>
            <wp:effectExtent b="0" l="0" r="0" t="0"/>
            <wp:docPr id="1" name="image1.jpg"/>
            <a:graphic>
              <a:graphicData uri="http://schemas.openxmlformats.org/drawingml/2006/picture">
                <pic:pic>
                  <pic:nvPicPr>
                    <pic:cNvPr id="0" name="image1.jpg"/>
                    <pic:cNvPicPr preferRelativeResize="0"/>
                  </pic:nvPicPr>
                  <pic:blipFill>
                    <a:blip r:embed="rId6"/>
                    <a:srcRect b="145" l="0" r="0" t="145"/>
                    <a:stretch>
                      <a:fillRect/>
                    </a:stretch>
                  </pic:blipFill>
                  <pic:spPr>
                    <a:xfrm>
                      <a:off x="0" y="0"/>
                      <a:ext cx="3981450" cy="14832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before="240" w:line="240" w:lineRule="auto"/>
        <w:ind w:left="2" w:hanging="4"/>
        <w:jc w:val="center"/>
        <w:rPr>
          <w:color w:val="0b5394"/>
          <w:sz w:val="36"/>
          <w:szCs w:val="36"/>
        </w:rPr>
      </w:pPr>
      <w:r w:rsidDel="00000000" w:rsidR="00000000" w:rsidRPr="00000000">
        <w:rPr>
          <w:i w:val="1"/>
          <w:iCs w:val="1"/>
          <w:color w:val="0b5394"/>
          <w:sz w:val="36"/>
          <w:szCs w:val="36"/>
          <w:rtl w:val="0"/>
        </w:rPr>
        <w:t xml:space="preserve">2026 Conservationist of the Year Award</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240" w:lineRule="auto"/>
        <w:ind w:left="1" w:hanging="3"/>
        <w:jc w:val="center"/>
        <w:rPr>
          <w:color w:val="949100"/>
          <w:sz w:val="30"/>
          <w:szCs w:val="3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color w:val="000000"/>
          <w:sz w:val="26"/>
          <w:szCs w:val="26"/>
          <w:rtl w:val="0"/>
        </w:rPr>
        <w:t xml:space="preserve">Conservationist of the Year Award recognizes a person or organization that has had a positive impact or has been a good steward of Anderson County’s natural resources.  This may include, but is not limited to</w:t>
      </w:r>
      <w:r w:rsidDel="00000000" w:rsidR="00000000" w:rsidRPr="00000000">
        <w:rPr>
          <w:sz w:val="26"/>
          <w:szCs w:val="26"/>
          <w:rtl w:val="0"/>
        </w:rPr>
        <w:t xml:space="preserve">,</w:t>
      </w:r>
      <w:r w:rsidDel="00000000" w:rsidR="00000000" w:rsidRPr="00000000">
        <w:rPr>
          <w:color w:val="000000"/>
          <w:sz w:val="26"/>
          <w:szCs w:val="26"/>
          <w:rtl w:val="0"/>
        </w:rPr>
        <w:t xml:space="preserve"> farmers, school groups, companies, industries, and civic organizations.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0" w:line="240" w:lineRule="auto"/>
        <w:ind w:left="1" w:hanging="3"/>
        <w:rPr>
          <w:sz w:val="26"/>
          <w:szCs w:val="26"/>
        </w:rPr>
      </w:pPr>
      <w:r w:rsidDel="00000000" w:rsidR="00000000" w:rsidRPr="00000000">
        <w:rPr>
          <w:rtl w:val="0"/>
        </w:rPr>
      </w:r>
    </w:p>
    <w:p w:rsidR="00000000" w:rsidDel="00000000" w:rsidP="00000000" w:rsidRDefault="00000000" w:rsidRPr="00000000" w14:paraId="00000006">
      <w:pPr>
        <w:ind w:left="1" w:hanging="3"/>
        <w:rPr>
          <w:sz w:val="26"/>
          <w:szCs w:val="26"/>
        </w:rPr>
      </w:pPr>
      <w:r w:rsidDel="00000000" w:rsidR="00000000" w:rsidRPr="00000000">
        <w:rPr>
          <w:sz w:val="26"/>
          <w:szCs w:val="26"/>
          <w:rtl w:val="0"/>
        </w:rPr>
        <w:t xml:space="preserve">We would love to highlight their hard work and dedication to conservation by honoring them with an award from Anderson Soil and Water Conservation District. This award can be presented at your end of year celebration or awards ceremony at request.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b w:val="1"/>
          <w:bCs w:val="1"/>
          <w:color w:val="000000"/>
          <w:sz w:val="26"/>
          <w:szCs w:val="26"/>
          <w:rtl w:val="0"/>
        </w:rPr>
        <w:t xml:space="preserve">Procedure:</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color w:val="000000"/>
          <w:sz w:val="26"/>
          <w:szCs w:val="26"/>
          <w:rtl w:val="0"/>
        </w:rPr>
        <w:t xml:space="preserve">Submit a brief narrative (500 words or less) describing the nominee’s qualifications and conservation related activities to the Anderson County Soil and Water Conservation District. Y</w:t>
      </w:r>
      <w:r w:rsidDel="00000000" w:rsidR="00000000" w:rsidRPr="00000000">
        <w:rPr>
          <w:sz w:val="26"/>
          <w:szCs w:val="26"/>
          <w:rtl w:val="0"/>
        </w:rPr>
        <w:t xml:space="preserve">ou may include photos of the nominee or additional attachments as needed.</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b w:val="1"/>
          <w:bCs w:val="1"/>
          <w:color w:val="000000"/>
          <w:sz w:val="26"/>
          <w:szCs w:val="26"/>
          <w:rtl w:val="0"/>
        </w:rPr>
        <w:t xml:space="preserve">Award:</w:t>
      </w:r>
      <w:r w:rsidDel="00000000" w:rsidR="00000000" w:rsidRPr="00000000">
        <w:rPr>
          <w:b w:val="1"/>
          <w:bCs w:val="1"/>
          <w:sz w:val="26"/>
          <w:szCs w:val="26"/>
          <w:rtl w:val="0"/>
        </w:rPr>
        <w:t xml:space="preserve"> </w:t>
      </w:r>
      <w:r w:rsidDel="00000000" w:rsidR="00000000" w:rsidRPr="00000000">
        <w:rPr>
          <w:color w:val="000000"/>
          <w:sz w:val="26"/>
          <w:szCs w:val="26"/>
          <w:rtl w:val="0"/>
        </w:rPr>
        <w:t xml:space="preserve">Winners will be awarded a certificate and $100.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0" w:line="240" w:lineRule="auto"/>
        <w:ind w:left="1" w:hanging="3"/>
        <w:rPr>
          <w:b w:val="1"/>
          <w:bCs w:val="1"/>
          <w:sz w:val="32"/>
          <w:szCs w:val="32"/>
        </w:rPr>
      </w:pPr>
      <w:bookmarkStart w:colFirst="0" w:colLast="0" w:name="_gjdgxs" w:id="0"/>
      <w:bookmarkEnd w:id="0"/>
      <w:r w:rsidDel="00000000" w:rsidR="00000000" w:rsidRPr="00000000">
        <w:rPr>
          <w:b w:val="1"/>
          <w:bCs w:val="1"/>
          <w:sz w:val="32"/>
          <w:szCs w:val="32"/>
          <w:rtl w:val="0"/>
        </w:rPr>
        <w:t xml:space="preserve">Deadline: March 27, 2026</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after="0" w:line="240" w:lineRule="auto"/>
        <w:ind w:left="-1.9999999999999998" w:firstLine="0"/>
        <w:rPr>
          <w:b w:val="1"/>
          <w:bCs w:val="1"/>
          <w:sz w:val="32"/>
          <w:szCs w:val="32"/>
        </w:rPr>
      </w:pPr>
      <w:bookmarkStart w:colFirst="0" w:colLast="0" w:name="_6c9vmzuaz3oh" w:id="1"/>
      <w:bookmarkEnd w:id="1"/>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color w:val="000000"/>
          <w:sz w:val="26"/>
          <w:szCs w:val="26"/>
          <w:rtl w:val="0"/>
        </w:rPr>
        <w:t xml:space="preserve">Please contact </w:t>
      </w:r>
      <w:r w:rsidDel="00000000" w:rsidR="00000000" w:rsidRPr="00000000">
        <w:rPr>
          <w:sz w:val="26"/>
          <w:szCs w:val="26"/>
          <w:rtl w:val="0"/>
        </w:rPr>
        <w:t xml:space="preserve">Anderson County Soil and Water Conservation District  </w:t>
      </w:r>
      <w:r w:rsidDel="00000000" w:rsidR="00000000" w:rsidRPr="00000000">
        <w:rPr>
          <w:color w:val="000000"/>
          <w:sz w:val="26"/>
          <w:szCs w:val="26"/>
          <w:rtl w:val="0"/>
        </w:rPr>
        <w:t xml:space="preserve">if you have any questions or need further information.</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0"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18">
      <w:pPr>
        <w:pageBreakBefore w:val="0"/>
        <w:ind w:left="-1.9999999999999998" w:firstLine="0"/>
        <w:rPr>
          <w:sz w:val="26"/>
          <w:szCs w:val="26"/>
        </w:rPr>
      </w:pPr>
      <w:r w:rsidDel="00000000" w:rsidR="00000000" w:rsidRPr="00000000">
        <w:rPr>
          <w:rtl w:val="0"/>
        </w:rPr>
      </w:r>
    </w:p>
    <w:sectPr>
      <w:footerReference r:id="rId7" w:type="default"/>
      <w:pgSz w:h="15840" w:w="12240" w:orient="portrait"/>
      <w:pgMar w:bottom="36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0" w:line="240" w:lineRule="auto"/>
      <w:ind w:hanging="2"/>
      <w:jc w:val="center"/>
      <w:rPr>
        <w:b w:val="1"/>
        <w:bCs w:val="1"/>
        <w:color w:val="0b5394"/>
        <w:sz w:val="18"/>
        <w:szCs w:val="18"/>
      </w:rPr>
    </w:pPr>
    <w:r w:rsidDel="00000000" w:rsidR="00000000" w:rsidRPr="00000000">
      <w:rPr>
        <w:b w:val="1"/>
        <w:bCs w:val="1"/>
        <w:color w:val="0b5394"/>
        <w:sz w:val="16"/>
        <w:szCs w:val="16"/>
        <w:rtl w:val="0"/>
      </w:rPr>
      <w:t xml:space="preserve">1521 Pearman Dairy Road, Anderson, SC 29625  </w:t>
    </w:r>
    <w:r w:rsidDel="00000000" w:rsidR="00000000" w:rsidRPr="00000000">
      <w:rPr>
        <w:rFonts w:ascii="Times New Roman" w:cs="Times New Roman" w:eastAsia="Times New Roman" w:hAnsi="Times New Roman"/>
        <w:b w:val="1"/>
        <w:bCs w:val="1"/>
        <w:color w:val="0b5394"/>
        <w:sz w:val="16"/>
        <w:szCs w:val="16"/>
        <w:rtl w:val="0"/>
      </w:rPr>
      <w:t xml:space="preserve">▪</w:t>
    </w:r>
    <w:r w:rsidDel="00000000" w:rsidR="00000000" w:rsidRPr="00000000">
      <w:rPr>
        <w:b w:val="1"/>
        <w:bCs w:val="1"/>
        <w:color w:val="0b5394"/>
        <w:sz w:val="16"/>
        <w:szCs w:val="16"/>
        <w:rtl w:val="0"/>
      </w:rPr>
      <w:t xml:space="preserve">  (864) 844-8224  </w:t>
    </w:r>
    <w:r w:rsidDel="00000000" w:rsidR="00000000" w:rsidRPr="00000000">
      <w:rPr>
        <w:rFonts w:ascii="Times New Roman" w:cs="Times New Roman" w:eastAsia="Times New Roman" w:hAnsi="Times New Roman"/>
        <w:b w:val="1"/>
        <w:bCs w:val="1"/>
        <w:color w:val="0b5394"/>
        <w:sz w:val="16"/>
        <w:szCs w:val="16"/>
        <w:rtl w:val="0"/>
      </w:rPr>
      <w:t xml:space="preserve">▪ </w:t>
    </w:r>
    <w:hyperlink r:id="rId1">
      <w:r w:rsidDel="00000000" w:rsidR="00000000" w:rsidRPr="00000000">
        <w:rPr>
          <w:b w:val="1"/>
          <w:bCs w:val="1"/>
          <w:color w:val="1155cc"/>
          <w:sz w:val="16"/>
          <w:szCs w:val="16"/>
          <w:u w:val="single"/>
          <w:rtl w:val="0"/>
        </w:rPr>
        <w:t xml:space="preserve">annmarie.pauley@andersonswcd.org</w:t>
      </w:r>
    </w:hyperlink>
    <w:r w:rsidDel="00000000" w:rsidR="00000000" w:rsidRPr="00000000">
      <w:rPr>
        <w:b w:val="1"/>
        <w:bCs w:val="1"/>
        <w:color w:val="0b5394"/>
        <w:sz w:val="16"/>
        <w:szCs w:val="16"/>
        <w:rtl w:val="0"/>
      </w:rPr>
      <w:t xml:space="preserve">  </w:t>
    </w:r>
    <w:r w:rsidDel="00000000" w:rsidR="00000000" w:rsidRPr="00000000">
      <w:rPr>
        <w:rFonts w:ascii="Times New Roman" w:cs="Times New Roman" w:eastAsia="Times New Roman" w:hAnsi="Times New Roman"/>
        <w:b w:val="1"/>
        <w:bCs w:val="1"/>
        <w:color w:val="0b5394"/>
        <w:sz w:val="16"/>
        <w:szCs w:val="16"/>
        <w:rtl w:val="0"/>
      </w:rPr>
      <w:t xml:space="preserve">▪</w:t>
    </w:r>
    <w:r w:rsidDel="00000000" w:rsidR="00000000" w:rsidRPr="00000000">
      <w:rPr>
        <w:b w:val="1"/>
        <w:bCs w:val="1"/>
        <w:color w:val="0b5394"/>
        <w:sz w:val="16"/>
        <w:szCs w:val="16"/>
        <w:rtl w:val="0"/>
      </w:rPr>
      <w:t xml:space="preserve">  andersonswcd.org</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nmarie.pauley@andersonsw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